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2C" w:rsidRDefault="00AA70E5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THỐNG KÊ VĂN BẢN KÝ KẾT </w:t>
      </w:r>
    </w:p>
    <w:p w:rsidR="00E0652C" w:rsidRDefault="00081718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FF0000"/>
          <w:sz w:val="40"/>
          <w:szCs w:val="40"/>
        </w:rPr>
        <w:t>(</w:t>
      </w:r>
      <w:r w:rsidR="00AA70E5">
        <w:rPr>
          <w:rFonts w:ascii="Times New Roman" w:eastAsia="Times New Roman" w:hAnsi="Times New Roman" w:cs="Times New Roman"/>
          <w:color w:val="FF0000"/>
          <w:sz w:val="40"/>
          <w:szCs w:val="40"/>
        </w:rPr>
        <w:t>2020)</w:t>
      </w:r>
    </w:p>
    <w:p w:rsidR="00E0652C" w:rsidRDefault="00AA70E5">
      <w:pPr>
        <w:pStyle w:val="Heading1"/>
        <w:rPr>
          <w:rFonts w:ascii="Times New Roman" w:eastAsia="Times New Roman" w:hAnsi="Times New Roman" w:cs="Times New Roman"/>
          <w:color w:val="1F3864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F3864"/>
          <w:sz w:val="32"/>
          <w:szCs w:val="32"/>
          <w:highlight w:val="yellow"/>
        </w:rPr>
        <w:t>NĂM 2020</w:t>
      </w:r>
    </w:p>
    <w:tbl>
      <w:tblPr>
        <w:tblStyle w:val="affa"/>
        <w:tblW w:w="1603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1"/>
        <w:gridCol w:w="2669"/>
        <w:gridCol w:w="1559"/>
        <w:gridCol w:w="1566"/>
        <w:gridCol w:w="1335"/>
        <w:gridCol w:w="2865"/>
        <w:gridCol w:w="1560"/>
        <w:gridCol w:w="2475"/>
        <w:gridCol w:w="1335"/>
      </w:tblGrid>
      <w:tr w:rsidR="00E0652C">
        <w:trPr>
          <w:trHeight w:val="70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45" w:hanging="17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STT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Tên đối tác/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thuộc nước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Số HĐ/ thỏa thuận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Ngày ký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Ngày hết hạn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Nội dung ký kết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Đơn vị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đề xuất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Liên hệ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Cá nhân ký</w:t>
            </w:r>
          </w:p>
        </w:tc>
      </w:tr>
      <w:tr w:rsidR="00E0652C">
        <w:trPr>
          <w:trHeight w:val="9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E065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Ghent University, Belgium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2020-01-15 UGENT, BE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15/01/2020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15/01/2023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Cấp Trường | MoU | Khung thỏa thuận chung. Khoa Sinh triển khai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Khoa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-CNSH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E0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Dr. Rik Van De Walle, President</w:t>
            </w:r>
          </w:p>
        </w:tc>
      </w:tr>
      <w:tr w:rsidR="00E0652C">
        <w:trPr>
          <w:trHeight w:val="9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E065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of Bialystok, Poland (UWB)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0" w:line="240" w:lineRule="auto"/>
              <w:ind w:left="-108" w:right="-1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2020-02-07 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 w:line="240" w:lineRule="auto"/>
              <w:ind w:left="-198" w:right="-108" w:firstLine="1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UWB, PL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07/02/2020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07/02/2025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Cấp Trường | 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| Khung thỏa thuận chung.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Phòng </w:t>
            </w:r>
            <w:r>
              <w:rPr>
                <w:rFonts w:ascii="Times New Roman" w:eastAsia="Times New Roman" w:hAnsi="Times New Roman" w:cs="Times New Roman"/>
              </w:rPr>
              <w:t>QHĐN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 Ada Wroblewska</w:t>
            </w:r>
          </w:p>
          <w:p w:rsidR="00E0652C" w:rsidRDefault="00081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>
              <w:r w:rsidR="00AA70E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biologia.rozwoj@uwb.edu.pl</w:t>
              </w:r>
            </w:hyperlink>
            <w:r w:rsidR="00AA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Dr. hab Robert W. Ciborowski, Rector</w:t>
            </w:r>
          </w:p>
        </w:tc>
      </w:tr>
      <w:tr w:rsidR="00E0652C">
        <w:trPr>
          <w:trHeight w:val="9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E065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Texas at Arlington (UTA, USA)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spacing w:before="96" w:after="96" w:line="240" w:lineRule="auto"/>
              <w:ind w:left="-19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2020-03-02 UTA, US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02/03/2020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02/03/2025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spacing w:before="96" w:after="96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Cấp Trường | MoA| Thỏa thuận chung | Trao đổi cán bộ, giảng viên, sinh viên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Phòng Quan hệ Đối ngoại</w:t>
            </w:r>
            <w:r>
              <w:rPr>
                <w:rFonts w:ascii="Times New Roman" w:eastAsia="Times New Roman" w:hAnsi="Times New Roman" w:cs="Times New Roman"/>
              </w:rPr>
              <w:br/>
              <w:t>Khoa CNTT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Thầy Hải</w:t>
            </w:r>
          </w:p>
          <w:p w:rsidR="00E0652C" w:rsidRDefault="00AA70E5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 Curtis Andressen (Int’l Affairs)</w:t>
            </w:r>
          </w:p>
          <w:p w:rsidR="00E0652C" w:rsidRDefault="00081718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00AA70E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Curtis.andressen@uta.edu</w:t>
              </w:r>
            </w:hyperlink>
            <w:r w:rsidR="00AA7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Teik C.Lim</w:t>
            </w:r>
          </w:p>
          <w:p w:rsidR="00E0652C" w:rsidRDefault="00AA70E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Provost &amp; Vice President of Academic Affairs</w:t>
            </w:r>
          </w:p>
        </w:tc>
      </w:tr>
      <w:tr w:rsidR="00E0652C">
        <w:trPr>
          <w:trHeight w:val="9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E065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Khoa Y – ĐHQG HCM (KHOAY, VN)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-198" w:right="-108" w:firstLine="1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2020-02-13 KHOAY, VN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13/02/2020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13/02/2025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Cấp Trường | MoA | Khung thỏa thuận chung.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Phòng QHĐN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PGS.TS Trần Lê Quan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ThS. Nguyễn Hoàng Dũng, Phó Trưởng khoa Y,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nhdung@vnuhcm.edu.vn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0652C" w:rsidRDefault="00E0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GS.TS. Đặng Vạn Phước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Head of Computer Sci. Dept.</w:t>
            </w:r>
          </w:p>
          <w:p w:rsidR="00E0652C" w:rsidRDefault="00E0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52C">
        <w:trPr>
          <w:trHeight w:val="9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E065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nvironmental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ngineering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College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ngineering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Chung Hsing University (NCHU, TW)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2020-03-12 NCHU, TW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12-03-2020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12-03-2025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Cấp Trường | MoA | Trao đổi sinh viên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(Khóa luận TN cử nhân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Chương trình sau ĐH)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Môi trường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Thầy Nghiệp, GS. Tô Thị Hiền (khoa MT)</w:t>
            </w:r>
          </w:p>
          <w:p w:rsidR="00E0652C" w:rsidRDefault="00AA70E5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Office of Inter Affairs</w:t>
            </w:r>
          </w:p>
          <w:p w:rsidR="00E0652C" w:rsidRDefault="00AA70E5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oia@nchu.edu.tw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(1) Prof. Shu-Chi Chang - Chair (DoEE)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(2) Prof. Gou-Jen Wang - Dean (CoE)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(3) Prof. Fuh-Sheng Shieu - President</w:t>
            </w:r>
          </w:p>
        </w:tc>
      </w:tr>
      <w:tr w:rsidR="00E0652C">
        <w:trPr>
          <w:trHeight w:val="9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E065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Korea Basic Science Institute (KBSI)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-198" w:right="-108" w:firstLine="1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2020-4-01 KBSI, KR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01/04/2020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 | Cấp Trường | Thỏa thuận khung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Phòng Quan hệ Đối ngoại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Phòng Khoa học Công nghệ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Thầy Hải, t. Mẫn</w:t>
            </w:r>
          </w:p>
          <w:p w:rsidR="00E0652C" w:rsidRDefault="00081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AA70E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kimbo@jbnu.ac.kr</w:t>
              </w:r>
            </w:hyperlink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(Jeonbuk National U)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Hyung-Shik Shin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President</w:t>
            </w:r>
          </w:p>
        </w:tc>
      </w:tr>
      <w:tr w:rsidR="00E0652C">
        <w:trPr>
          <w:trHeight w:val="9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E065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National Institute of Information and Communications Technology (NICT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Japan)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-198" w:right="-108" w:firstLine="1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2020-04-08 NICT, JP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08/04/2020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31/03/2021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MoA | Cấp Trường | Hợp tác nghiên cứu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Phòng Quan hệ Đối ngoại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081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>
              <w:r w:rsidR="00AA70E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publicity@nict.go.jp</w:t>
              </w:r>
            </w:hyperlink>
            <w:r w:rsidR="00AA7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Ibaraki Hisashi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Vice President, Member of the Board of Directors</w:t>
            </w:r>
          </w:p>
        </w:tc>
      </w:tr>
      <w:tr w:rsidR="00E0652C">
        <w:trPr>
          <w:trHeight w:val="9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Bar-Ilan University, Ramat Gan, Israel (BIU)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(ĐÃ HỦY, THAY THẾ MOA BÊN DƯỚI [25])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-198" w:right="-108" w:firstLine="1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2020-05-07 BIU, IL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BAC"/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07/5/2020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BAC"/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07/5/2023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MoA | Cấp Trường | Hợp tác nghiên cứu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sinh-CNSH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Thầy Nguyễn Trí Nhân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Yossi Kalifa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Director, Research Authority</w:t>
            </w:r>
          </w:p>
        </w:tc>
      </w:tr>
      <w:tr w:rsidR="00E0652C">
        <w:trPr>
          <w:trHeight w:val="9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Mathematics, Sungkyunkwan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University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(SKKU)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-198" w:right="-108" w:firstLine="1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2020-05-29 SKKU, KR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29/5/2020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29/5/2023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9900FF"/>
                <w:sz w:val="24"/>
                <w:szCs w:val="24"/>
              </w:rPr>
              <w:t>Cấp khoa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MoA| Hợp tác chung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Phòng Quan hệ Đối ngoại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Khoa Toán - Tin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Huỳnh Quang Vũ</w:t>
            </w:r>
          </w:p>
          <w:p w:rsidR="00E0652C" w:rsidRDefault="00081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00AA70E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hqvu@hcmus.edu.vn</w:t>
              </w:r>
            </w:hyperlink>
            <w:r w:rsidR="00AA7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Prof.Sukmoon Huh</w:t>
            </w:r>
          </w:p>
          <w:p w:rsidR="00E0652C" w:rsidRDefault="00081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00AA70E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sukmoon@skku.edu</w:t>
              </w:r>
            </w:hyperlink>
            <w:r w:rsidR="00AA7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Mihye Hong</w:t>
            </w:r>
          </w:p>
          <w:p w:rsidR="00E0652C" w:rsidRDefault="00081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00AA70E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mihye84@skku.edu</w:t>
              </w:r>
            </w:hyperlink>
            <w:r w:rsidR="00AA7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Prof.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kmoon Huh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Head, Department 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Mathematics</w:t>
            </w:r>
          </w:p>
        </w:tc>
      </w:tr>
      <w:tr w:rsidR="00E0652C">
        <w:trPr>
          <w:trHeight w:val="9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College of Life Sciences, Kaohsiung Medical University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(KMU, TW)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-198" w:right="-108" w:firstLine="1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2020-06-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KMU, TW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30/06/2020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30/06/2025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Cấp trường| MoU| Hợp tác chung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Trao đổi sinh viên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Dự án hợp tác nghiên cứu, bài giảng, hội thảo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P. QHĐN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Thầy Nghiệp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Office of Global Affairs</w:t>
            </w:r>
          </w:p>
          <w:p w:rsidR="00E0652C" w:rsidRDefault="00081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00AA70E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ciae@kmu.edu.tw</w:t>
              </w:r>
            </w:hyperlink>
            <w:r w:rsidR="00AA7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Dean, Prof. Hsueh-Wie Chang</w:t>
            </w:r>
          </w:p>
          <w:p w:rsidR="00E0652C" w:rsidRDefault="00081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="00AA70E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changhw@kmu.edu.tw</w:t>
              </w:r>
            </w:hyperlink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Dr. Hsueh-Wei Chang 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Dean, College of Life Sciences</w:t>
            </w:r>
          </w:p>
        </w:tc>
      </w:tr>
      <w:tr w:rsidR="00E0652C">
        <w:trPr>
          <w:trHeight w:val="9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Osaka University, Japan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-198" w:right="-108" w:firstLine="1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2020-07-02 OU, JP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02/7/2020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31/03/2021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Cấp trường| Hợp tác nghiên cứu, giảng dạy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Phòng Quan hệ Đối ngoại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Thầy Hải</w:t>
            </w:r>
          </w:p>
          <w:p w:rsidR="00E0652C" w:rsidRDefault="00081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Roboto" w:eastAsia="Roboto" w:hAnsi="Roboto" w:cs="Roboto"/>
                <w:color w:val="222222"/>
                <w:sz w:val="21"/>
                <w:szCs w:val="21"/>
                <w:highlight w:val="white"/>
              </w:rPr>
            </w:pPr>
            <w:hyperlink r:id="rId16">
              <w:r w:rsidR="00AA70E5">
                <w:rPr>
                  <w:rFonts w:ascii="Roboto" w:eastAsia="Roboto" w:hAnsi="Roboto" w:cs="Roboto"/>
                  <w:color w:val="1155CC"/>
                  <w:sz w:val="21"/>
                  <w:szCs w:val="21"/>
                  <w:highlight w:val="white"/>
                  <w:u w:val="single"/>
                </w:rPr>
                <w:t>nakajima@rcnp.osaka-u.ac.jp</w:t>
              </w:r>
            </w:hyperlink>
            <w:r w:rsidR="00AA70E5">
              <w:rPr>
                <w:rFonts w:ascii="Roboto" w:eastAsia="Roboto" w:hAnsi="Roboto" w:cs="Roboto"/>
                <w:color w:val="222222"/>
                <w:sz w:val="21"/>
                <w:szCs w:val="21"/>
                <w:highlight w:val="white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Nishio Shojiro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President</w:t>
            </w:r>
          </w:p>
        </w:tc>
      </w:tr>
      <w:tr w:rsidR="00E0652C">
        <w:trPr>
          <w:trHeight w:val="9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Brunel University London (BUL, UK)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-198" w:right="-108" w:firstLine="1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2020-07-13 BUL, UK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13/7/2020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13/7/2023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Cấp Trường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Khung thỏa thuận chung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Phòng Quan hệ Đối ngoại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sinh-CNSH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Thầy T.V.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Hiếu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 N.T.Kim Dung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</w:rPr>
              <w:t>Lesley Henderson</w:t>
            </w:r>
          </w:p>
          <w:p w:rsidR="00E0652C" w:rsidRDefault="00081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 w:rsidR="00AA70E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lesley.henderson@brunel.ac.uk</w:t>
              </w:r>
            </w:hyperlink>
          </w:p>
          <w:p w:rsidR="00E0652C" w:rsidRDefault="00081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 w:rsidR="00AA70E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sean.holmes@brunel.ac.uk</w:t>
              </w:r>
            </w:hyperlink>
            <w:r w:rsidR="00AA7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Rebecca Lingwood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Provost</w:t>
            </w:r>
          </w:p>
        </w:tc>
      </w:tr>
      <w:tr w:rsidR="00E0652C">
        <w:trPr>
          <w:trHeight w:val="9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Chung Hsing University, Taiwan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-198" w:right="-108" w:firstLine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2020-08-20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-198" w:right="-108" w:firstLine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NCHU,TW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20-08-2020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20-08-2025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Moa | Trao đổi sinh viên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Khoa VL-VLKT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Hiếu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Office of Inter Affairs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oia@nchu.edu.tw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Prof.Gou-Jen Wang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Prof.Fuh-Sheng Shieu</w:t>
            </w:r>
          </w:p>
        </w:tc>
      </w:tr>
      <w:tr w:rsidR="00E0652C">
        <w:trPr>
          <w:trHeight w:val="9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Electro-Communications, Japan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spacing w:before="96" w:after="96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2020-10-22 UEC, JP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16/7/2020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(22/10/2020)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22/10/2025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 | Cấp trường | Trao đổi sinh viên, hợp tác nghiên cứu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Điện tử-Viễn thông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Đức Hùng</w:t>
            </w:r>
          </w:p>
          <w:p w:rsidR="00E0652C" w:rsidRDefault="00AA70E5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Prof. Pham Cong Kha</w:t>
            </w:r>
          </w:p>
          <w:p w:rsidR="00E0652C" w:rsidRDefault="00081718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 w:rsidR="00AA70E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phamck@uec.ac.jp</w:t>
              </w:r>
            </w:hyperlink>
            <w:r w:rsidR="00AA7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Ph.D. Tano Shunichi</w:t>
            </w:r>
          </w:p>
        </w:tc>
      </w:tr>
      <w:tr w:rsidR="00E0652C">
        <w:trPr>
          <w:trHeight w:val="9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Electro-Communications, Japan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-198" w:right="-108" w:firstLine="1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2020-10-22 UEC, JP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16/7/2020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(22/10/2020)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22/10/2025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MoA | Cấp trường | Trao đổi sinh viên, hợp tác nghiên cứu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Điện tử-Viễn thông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Đức Hùng</w:t>
            </w:r>
          </w:p>
          <w:p w:rsidR="00E0652C" w:rsidRDefault="00E0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Ph.D. Tano Shunichi</w:t>
            </w:r>
          </w:p>
        </w:tc>
      </w:tr>
      <w:tr w:rsidR="00E0652C">
        <w:trPr>
          <w:trHeight w:val="9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MICO Engineering S.R.O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  <w:t>(Chưa có file)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-198" w:right="-108" w:firstLine="1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2020-7-10 MICO, CZ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10/7/2020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0652C" w:rsidRDefault="00E0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MoA | Cấp trường | Đóng góp nhân lực của các bên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 Hóa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Ân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CEO Jan Fojtik, Technical Director</w:t>
            </w:r>
          </w:p>
        </w:tc>
      </w:tr>
      <w:tr w:rsidR="00E0652C">
        <w:trPr>
          <w:trHeight w:val="9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Gandhi Institute Engineering &amp; Technology University, Gunupur (GIETU)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-198" w:right="-108" w:firstLine="1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2020-07-25 GIETU, IN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25/7/2020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25/7/2025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 | Cấp trường | Trao đổi sinh viên, GV, hợp tác nghiên cứu, hội thảo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TT. Khoa học Công nghệ Sinh học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Đức Hoàng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Intl Relations &amp; Adms</w:t>
            </w:r>
          </w:p>
          <w:p w:rsidR="00E0652C" w:rsidRDefault="00081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 w:rsidR="00AA70E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bpanda@giet.edu</w:t>
              </w:r>
            </w:hyperlink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Goutam Ghosh</w:t>
            </w:r>
          </w:p>
        </w:tc>
      </w:tr>
      <w:tr w:rsidR="00E0652C">
        <w:trPr>
          <w:trHeight w:val="9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Central University, Taiwan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-198" w:right="-108" w:firstLine="1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2020-08-18 NCU, TW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18/8/2020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18/8/2025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MoA | Hợp tác nghiên cứu khoa học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 MT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 Thị Hiền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Dr. Sheng Hsiang Wang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carlo@g.ncu.edu.tw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OIA: IntlAdms@ncu.edu.tw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Jing-Yang Jou, President</w:t>
            </w:r>
          </w:p>
        </w:tc>
      </w:tr>
      <w:tr w:rsidR="00E0652C">
        <w:trPr>
          <w:trHeight w:val="9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Suranaree University of Technology, Thailand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-198" w:right="-108" w:firstLine="1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2020-09-08 SUT,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08/9/2020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08/9/2025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Renew MoU | Cấp trường | Thỏa thuận khung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 Sinh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Hiếu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FF"/>
                <w:sz w:val="20"/>
                <w:szCs w:val="20"/>
              </w:rPr>
              <w:t>CIA: cia@g.sut.ac.th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Montarop Yamabha</w:t>
            </w:r>
          </w:p>
          <w:p w:rsidR="00E0652C" w:rsidRDefault="00081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 w:rsidR="00AA70E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montarop@g.sut.ac.th</w:t>
              </w:r>
            </w:hyperlink>
            <w:r w:rsidR="00AA7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Assoc. Prof. Weerapong Pairsuwan</w:t>
            </w:r>
          </w:p>
        </w:tc>
      </w:tr>
      <w:tr w:rsidR="00E0652C">
        <w:trPr>
          <w:trHeight w:val="9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of Padova, Italia (UNIPD)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-198" w:right="-108" w:firstLine="1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2020-10-01 UNIPD, IT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01/10/2020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01/10/2025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 hạn MoU | Cấp trường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 Toán – Tin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Quang Vũ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Prof. Alessandra Rosalba Brazzale</w:t>
            </w:r>
          </w:p>
          <w:p w:rsidR="00E0652C" w:rsidRDefault="00081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 w:rsidR="00AA70E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dipstat@stat.unipd.it</w:t>
              </w:r>
            </w:hyperlink>
            <w:r w:rsidR="00AA7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Rosario Rizzuto, Rector</w:t>
            </w:r>
          </w:p>
        </w:tc>
      </w:tr>
      <w:tr w:rsidR="00E0652C">
        <w:trPr>
          <w:trHeight w:val="9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UBND tỉnh Hậu Giang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-198" w:right="-108" w:firstLine="1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2020-10-02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UBND HG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,VN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02/10/2020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02/10/2022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 | Cấp trường | Phát triển CNTT, NCKH, đào tạo nguồn nhân lực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 QHĐN (TT. Tin học)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Thành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Ô. Lã Hoàng Trung (GĐ. Sở TTTT HG)</w:t>
            </w:r>
          </w:p>
          <w:p w:rsidR="00E0652C" w:rsidRDefault="00081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hyperlink r:id="rId23">
              <w:r w:rsidR="00AA70E5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sohaugiang@mic.gov.vn</w:t>
              </w:r>
            </w:hyperlink>
            <w:r w:rsidR="00AA70E5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PCT. Đồng Văn Thanh</w:t>
            </w:r>
          </w:p>
        </w:tc>
      </w:tr>
      <w:tr w:rsidR="00E0652C">
        <w:trPr>
          <w:trHeight w:val="9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Yeungnam University, Korea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spacing w:before="96" w:after="96" w:line="240" w:lineRule="auto"/>
              <w:ind w:left="-19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2020-10-15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YU, KR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15/10/2020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15/10/2025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spacing w:before="96" w:after="96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MoU | Cấp trường | Trao đổi sinh viên, GV, hợp tác nghiên cứu, hội thảo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P.QHĐN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Thầy Nghiệp</w:t>
            </w:r>
          </w:p>
          <w:p w:rsidR="00E0652C" w:rsidRDefault="00AA70E5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Office of Ext. Cooperation</w:t>
            </w:r>
          </w:p>
          <w:p w:rsidR="00E0652C" w:rsidRDefault="00081718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hyperlink r:id="rId24">
              <w:r w:rsidR="00AA70E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intl@yu.ac.kr</w:t>
              </w:r>
            </w:hyperlink>
            <w:r w:rsidR="00AA70E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:rsidR="00E0652C" w:rsidRDefault="00081718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 w:rsidR="00AA70E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bokyungsong@ynu.kr</w:t>
              </w:r>
            </w:hyperlink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 Gil Soo Sur</w:t>
            </w:r>
          </w:p>
        </w:tc>
      </w:tr>
      <w:tr w:rsidR="00E0652C">
        <w:trPr>
          <w:trHeight w:val="9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Cty TNHH vàng bạc trang sức đá quý Hải Anh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spacing w:before="96" w:after="96" w:line="240" w:lineRule="auto"/>
              <w:ind w:left="-19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2020-11-16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CtyHA,VN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16/11/2020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16/11/2025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spacing w:before="96" w:after="96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MoA | Cấp trường | Hợp tác đào tạo, NCKH, chuyển giao công nghệ, tài trợ thiết bị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P.QHĐN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(K. Địa Chất)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TS. Võ Hồng Hải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TS. N. Kim Hoàng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ktgeo05@gmail.com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GĐ.Bà Phan Thị Hải Anh</w:t>
            </w:r>
          </w:p>
        </w:tc>
      </w:tr>
      <w:tr w:rsidR="00E0652C">
        <w:trPr>
          <w:trHeight w:val="9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Bệnh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viện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Quân Y 7A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-198" w:right="-108" w:firstLine="1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2020-11-17, BV7A, VN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17/11/2020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17/11/2025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spacing w:before="96" w:after="96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MoU | Thỏa thuận khung về đào tạo nhân lực, nghiên cứu ứng dụng KHCN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eading=h.1fob9te" w:colFirst="0" w:colLast="0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PTN.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 Minh Quân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nckh.bvqy7a@gmail.com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BS. 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ê Quang Trí</w:t>
            </w:r>
          </w:p>
        </w:tc>
      </w:tr>
      <w:tr w:rsidR="00E0652C">
        <w:trPr>
          <w:trHeight w:val="9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BQL khu Công nghiệp ứng dụng Công nghệ cao tỉnh Hậu Giang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-198" w:right="-108" w:firstLine="1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2020-11-28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HG,VN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28/11/2020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28/11/2023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spacing w:before="96" w:after="96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MoU | Hợp tác nghiên cứu khoa học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P.QHĐN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Thầy Nghiệp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FF"/>
              </w:rPr>
              <w:t>bqlknncnc@haugiang.gov.vn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GĐ. Ông Lê Hoàng Xuyên</w:t>
            </w:r>
          </w:p>
        </w:tc>
      </w:tr>
      <w:tr w:rsidR="00E0652C">
        <w:trPr>
          <w:trHeight w:val="9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Bar-Ilan University, Ramat Gan, Israel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-198" w:right="-108" w:firstLine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2020-12-07, BIU, IL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07/12/2020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07/12/2023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spacing w:before="96" w:after="96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MoA | Cấp Trường | Hợp tác nghiên cứu khoa học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P.QHĐN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(K.CN-SH)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Thầy Hải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Trần Văn Hiếu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Intl School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intl.info@biu.ac.il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 Arie Gruzman</w:t>
            </w:r>
          </w:p>
        </w:tc>
      </w:tr>
      <w:tr w:rsidR="00E0652C">
        <w:trPr>
          <w:trHeight w:val="9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color w:val="0069B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9B0"/>
                <w:sz w:val="24"/>
                <w:szCs w:val="24"/>
              </w:rPr>
              <w:t>Cty TNHH CNSH Sài Gòn Xanh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-198" w:right="-108" w:firstLine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2020-11-18, SGX, VN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18/11/2020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18/11/2025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spacing w:before="96" w:after="96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MoU | Cấp Khoa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Hợp tác nghiên cứu cơ bản, tạo điều kiện cho SV tiếp cận với DN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 SH-CNSH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Trần Văn Hiếu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N. V. Hiếu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hieu.nv@tribat.vn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Thảo - Tổng GĐ</w:t>
            </w:r>
          </w:p>
        </w:tc>
      </w:tr>
      <w:tr w:rsidR="00E0652C">
        <w:trPr>
          <w:trHeight w:val="9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Viện Nghiên cứu Nông nghiệp Lộc Trời (An Giang)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-198" w:right="-108" w:firstLine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2020-12-31 LT, VN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31/12/2020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31/12/2025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spacing w:before="96" w:after="96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MoU|Cấp Trường | Hợp tác nghiên cứu, đào tạo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 VL-VLKT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HồngPhước</w:t>
            </w:r>
          </w:p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C. Hạ Trang</w:t>
            </w:r>
          </w:p>
          <w:p w:rsidR="00E0652C" w:rsidRDefault="00081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 w:rsidR="00AA70E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trang.nh.tran@loctroi.vn</w:t>
              </w:r>
            </w:hyperlink>
            <w:r w:rsidR="00AA7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Phó Viện trưởng – Trần Nguyễn Hạ Trang</w:t>
            </w:r>
          </w:p>
        </w:tc>
      </w:tr>
    </w:tbl>
    <w:p w:rsidR="00E0652C" w:rsidRDefault="00AA70E5">
      <w:pPr>
        <w:tabs>
          <w:tab w:val="left" w:pos="1125"/>
          <w:tab w:val="left" w:pos="12249"/>
        </w:tabs>
        <w:spacing w:before="10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Tổng cộng:</w:t>
      </w:r>
      <w:r>
        <w:rPr>
          <w:rFonts w:ascii="Times New Roman" w:eastAsia="Times New Roman" w:hAnsi="Times New Roman" w:cs="Times New Roman"/>
          <w:b/>
        </w:rPr>
        <w:t xml:space="preserve"> 26 văn bản</w:t>
      </w:r>
      <w:r>
        <w:rPr>
          <w:rFonts w:ascii="Times New Roman" w:eastAsia="Times New Roman" w:hAnsi="Times New Roman" w:cs="Times New Roman"/>
          <w:b/>
        </w:rPr>
        <w:tab/>
      </w:r>
    </w:p>
    <w:tbl>
      <w:tblPr>
        <w:tblStyle w:val="affb"/>
        <w:tblW w:w="156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07"/>
        <w:gridCol w:w="7807"/>
      </w:tblGrid>
      <w:tr w:rsidR="00E0652C">
        <w:tc>
          <w:tcPr>
            <w:tcW w:w="7807" w:type="dxa"/>
          </w:tcPr>
          <w:p w:rsidR="00E0652C" w:rsidRDefault="00AA70E5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Chuyên viên báo cáo</w:t>
            </w:r>
          </w:p>
          <w:p w:rsidR="00E0652C" w:rsidRDefault="00E0652C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652C" w:rsidRDefault="00E0652C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652C" w:rsidRDefault="00AA70E5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Nguyễn Thị Bình Yên</w:t>
            </w:r>
          </w:p>
          <w:p w:rsidR="00E0652C" w:rsidRDefault="00E0652C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652C" w:rsidRDefault="00E0652C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7" w:type="dxa"/>
          </w:tcPr>
          <w:p w:rsidR="00E0652C" w:rsidRDefault="00AA70E5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Trưởng phòng QHĐN</w:t>
            </w:r>
          </w:p>
          <w:p w:rsidR="00E0652C" w:rsidRDefault="00E0652C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652C" w:rsidRDefault="00E0652C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652C" w:rsidRDefault="00AA70E5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Ngô Đại Nghiệp</w:t>
            </w:r>
          </w:p>
        </w:tc>
      </w:tr>
    </w:tbl>
    <w:p w:rsidR="00E0652C" w:rsidRDefault="00E0652C"/>
    <w:sectPr w:rsidR="00E0652C">
      <w:pgSz w:w="16837" w:h="11905" w:orient="landscape"/>
      <w:pgMar w:top="567" w:right="510" w:bottom="567" w:left="510" w:header="851" w:footer="85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9E5"/>
    <w:multiLevelType w:val="multilevel"/>
    <w:tmpl w:val="730648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763B69"/>
    <w:multiLevelType w:val="multilevel"/>
    <w:tmpl w:val="C0A6313C"/>
    <w:lvl w:ilvl="0">
      <w:start w:val="1"/>
      <w:numFmt w:val="decimal"/>
      <w:lvlText w:val="%1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F6DAD"/>
    <w:multiLevelType w:val="multilevel"/>
    <w:tmpl w:val="92FE7CF4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A6C20"/>
    <w:multiLevelType w:val="multilevel"/>
    <w:tmpl w:val="C36C8C8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2C"/>
    <w:rsid w:val="00081718"/>
    <w:rsid w:val="00AA70E5"/>
    <w:rsid w:val="00E0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164FD"/>
  <w15:docId w15:val="{F4F3432C-60CC-4EA0-9E82-0403E064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033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0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CB00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CB00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CB003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CB003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CB00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CB003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CB00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rsid w:val="00CB0033"/>
    <w:rPr>
      <w:rFonts w:ascii="Calibri" w:eastAsiaTheme="minorEastAsia" w:hAnsi="Calibri" w:cs="Calibri"/>
      <w:b/>
      <w:sz w:val="36"/>
      <w:szCs w:val="36"/>
      <w:lang w:eastAsia="zh-CN"/>
    </w:rPr>
  </w:style>
  <w:style w:type="character" w:customStyle="1" w:styleId="Heading3Char">
    <w:name w:val="Heading 3 Char"/>
    <w:basedOn w:val="DefaultParagraphFont"/>
    <w:link w:val="Heading3"/>
    <w:rsid w:val="00CB0033"/>
    <w:rPr>
      <w:rFonts w:ascii="Calibri" w:eastAsiaTheme="minorEastAsia" w:hAnsi="Calibri" w:cs="Calibri"/>
      <w:b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CB0033"/>
    <w:rPr>
      <w:rFonts w:ascii="Calibri" w:eastAsiaTheme="minorEastAsia" w:hAnsi="Calibri" w:cs="Calibri"/>
      <w:b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CB0033"/>
    <w:rPr>
      <w:rFonts w:ascii="Calibri" w:eastAsiaTheme="minorEastAsia" w:hAnsi="Calibri" w:cs="Calibri"/>
      <w:b/>
      <w:lang w:eastAsia="zh-CN"/>
    </w:rPr>
  </w:style>
  <w:style w:type="character" w:customStyle="1" w:styleId="Heading6Char">
    <w:name w:val="Heading 6 Char"/>
    <w:basedOn w:val="DefaultParagraphFont"/>
    <w:link w:val="Heading6"/>
    <w:rsid w:val="00CB0033"/>
    <w:rPr>
      <w:rFonts w:ascii="Calibri" w:eastAsiaTheme="minorEastAsia" w:hAnsi="Calibri" w:cs="Calibri"/>
      <w:b/>
      <w:sz w:val="20"/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CB0033"/>
    <w:rPr>
      <w:rFonts w:ascii="Calibri" w:eastAsiaTheme="minorEastAsia" w:hAnsi="Calibri" w:cs="Calibri"/>
      <w:b/>
      <w:sz w:val="72"/>
      <w:szCs w:val="72"/>
      <w:lang w:eastAsia="zh-CN"/>
    </w:rPr>
  </w:style>
  <w:style w:type="paragraph" w:styleId="ListParagraph">
    <w:name w:val="List Paragraph"/>
    <w:basedOn w:val="Normal"/>
    <w:uiPriority w:val="34"/>
    <w:qFormat/>
    <w:rsid w:val="00CB0033"/>
    <w:pPr>
      <w:ind w:left="720"/>
      <w:contextualSpacing/>
    </w:pPr>
  </w:style>
  <w:style w:type="table" w:styleId="TableGrid">
    <w:name w:val="Table Grid"/>
    <w:basedOn w:val="TableNormal"/>
    <w:uiPriority w:val="59"/>
    <w:rsid w:val="00CB0033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0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033"/>
    <w:rPr>
      <w:rFonts w:ascii="Calibri" w:eastAsiaTheme="minorEastAsia" w:hAnsi="Calibri" w:cs="Calibri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B0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033"/>
    <w:rPr>
      <w:rFonts w:ascii="Calibri" w:eastAsiaTheme="minorEastAsia" w:hAnsi="Calibri" w:cs="Calibri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033"/>
    <w:rPr>
      <w:rFonts w:ascii="Segoe UI" w:eastAsiaTheme="minorEastAsia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CB003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00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0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033"/>
    <w:rPr>
      <w:rFonts w:ascii="Calibri" w:eastAsiaTheme="minorEastAsia" w:hAnsi="Calibri" w:cs="Calibri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033"/>
    <w:rPr>
      <w:rFonts w:ascii="Calibri" w:eastAsiaTheme="minorEastAsia" w:hAnsi="Calibri" w:cs="Calibri"/>
      <w:b/>
      <w:bCs/>
      <w:sz w:val="20"/>
      <w:szCs w:val="20"/>
      <w:lang w:eastAsia="zh-CN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CB0033"/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dung@vnuhcm.edu.vn" TargetMode="External"/><Relationship Id="rId13" Type="http://schemas.openxmlformats.org/officeDocument/2006/relationships/hyperlink" Target="mailto:mihye84@skku.edu" TargetMode="External"/><Relationship Id="rId18" Type="http://schemas.openxmlformats.org/officeDocument/2006/relationships/hyperlink" Target="mailto:seanholmes@brunel.ac.uk" TargetMode="External"/><Relationship Id="rId26" Type="http://schemas.openxmlformats.org/officeDocument/2006/relationships/hyperlink" Target="mailto:trang.nh.tran@loctroi.vn" TargetMode="External"/><Relationship Id="rId3" Type="http://schemas.openxmlformats.org/officeDocument/2006/relationships/styles" Target="styles.xml"/><Relationship Id="rId21" Type="http://schemas.openxmlformats.org/officeDocument/2006/relationships/hyperlink" Target="mailto:montarop@g.sut.ac.th" TargetMode="External"/><Relationship Id="rId7" Type="http://schemas.openxmlformats.org/officeDocument/2006/relationships/hyperlink" Target="mailto:Curtis.andressen@uta.edu" TargetMode="External"/><Relationship Id="rId12" Type="http://schemas.openxmlformats.org/officeDocument/2006/relationships/hyperlink" Target="mailto:sukmoon@skku.edu" TargetMode="External"/><Relationship Id="rId17" Type="http://schemas.openxmlformats.org/officeDocument/2006/relationships/hyperlink" Target="mailto:lesley.henderson@brunel.ac.uk" TargetMode="External"/><Relationship Id="rId25" Type="http://schemas.openxmlformats.org/officeDocument/2006/relationships/hyperlink" Target="mailto:bokyungsong@ynu.k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akajima@rcnp.osaka-u.ac.jp" TargetMode="External"/><Relationship Id="rId20" Type="http://schemas.openxmlformats.org/officeDocument/2006/relationships/hyperlink" Target="mailto:bpanda@giet.edu.i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iologia.rozwoj@uwb.edu.pl" TargetMode="External"/><Relationship Id="rId11" Type="http://schemas.openxmlformats.org/officeDocument/2006/relationships/hyperlink" Target="mailto:hqvu@hcmus.edu.vn" TargetMode="External"/><Relationship Id="rId24" Type="http://schemas.openxmlformats.org/officeDocument/2006/relationships/hyperlink" Target="mailto:intl@yu.ac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hanghw@kmu.edu.tw" TargetMode="External"/><Relationship Id="rId23" Type="http://schemas.openxmlformats.org/officeDocument/2006/relationships/hyperlink" Target="mailto:sohaugiang@mic.gov.vn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ublicity@nict.go.jp" TargetMode="External"/><Relationship Id="rId19" Type="http://schemas.openxmlformats.org/officeDocument/2006/relationships/hyperlink" Target="mailto:phamck@uec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mbo@jbnu.ac.kr" TargetMode="External"/><Relationship Id="rId14" Type="http://schemas.openxmlformats.org/officeDocument/2006/relationships/hyperlink" Target="mailto:ciae@kmu.edu.tw" TargetMode="External"/><Relationship Id="rId22" Type="http://schemas.openxmlformats.org/officeDocument/2006/relationships/hyperlink" Target="mailto:dipstat@stat.unipd.i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VZjh/DcrewPvZ36P7ZLexCwLFg==">AMUW2mWzKEpWRQIBcwZwfG23vJe84X8nrYIFjUn0WdE6kdG7oYNnKJy8mFOIPFE2O9xLLkzN4jYyWYSDlxjP+02M3EFaie3MWeRoT1iZ2Fs4iMdckvoOaL6bjp/tf6TO0Imr0duf6dMjQBEcu4Itb6tFoEHhGvDi6DmC5sYx7vEUkq5pliNG1eUG+EYUQkHb5is7ZTUu93VVAkWeb4Bn7XzfIHh+FMYgTQ==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1249</Words>
  <Characters>7124</Characters>
  <Application>Microsoft Office Word</Application>
  <DocSecurity>0</DocSecurity>
  <Lines>59</Lines>
  <Paragraphs>16</Paragraphs>
  <ScaleCrop>false</ScaleCrop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PC0021</dc:creator>
  <cp:lastModifiedBy>Administrator</cp:lastModifiedBy>
  <cp:revision>3</cp:revision>
  <dcterms:created xsi:type="dcterms:W3CDTF">2021-04-06T02:14:00Z</dcterms:created>
  <dcterms:modified xsi:type="dcterms:W3CDTF">2022-06-09T03:49:00Z</dcterms:modified>
</cp:coreProperties>
</file>